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6B120" w14:textId="77777777" w:rsidR="003E1AEE" w:rsidRPr="00AD2272" w:rsidRDefault="00AD2272" w:rsidP="00AD2272">
      <w:pPr>
        <w:bidi/>
        <w:jc w:val="center"/>
        <w:rPr>
          <w:rFonts w:cs="B Mitra"/>
          <w:b/>
          <w:bCs/>
          <w:rtl/>
          <w:lang w:bidi="fa-IR"/>
        </w:rPr>
      </w:pPr>
      <w:r w:rsidRPr="00AD2272">
        <w:rPr>
          <w:rFonts w:cs="B Mitra"/>
          <w:b/>
          <w:bCs/>
          <w:rtl/>
        </w:rPr>
        <w:t>چارچوب پایش کیفیت طراحی یادگیری مبتنی بر</w:t>
      </w:r>
      <w:r w:rsidRPr="00AD2272">
        <w:rPr>
          <w:rFonts w:cs="B Mitra"/>
          <w:b/>
          <w:bCs/>
        </w:rPr>
        <w:t xml:space="preserve"> </w:t>
      </w:r>
      <w:proofErr w:type="spellStart"/>
      <w:r w:rsidRPr="00AD2272">
        <w:rPr>
          <w:rFonts w:cs="B Mitra"/>
          <w:b/>
          <w:bCs/>
        </w:rPr>
        <w:t>UbD</w:t>
      </w:r>
      <w:proofErr w:type="spellEnd"/>
    </w:p>
    <w:tbl>
      <w:tblPr>
        <w:tblStyle w:val="PlainTable1"/>
        <w:bidiVisual/>
        <w:tblW w:w="11070" w:type="dxa"/>
        <w:tblInd w:w="-954" w:type="dxa"/>
        <w:tblLook w:val="04A0" w:firstRow="1" w:lastRow="0" w:firstColumn="1" w:lastColumn="0" w:noHBand="0" w:noVBand="1"/>
      </w:tblPr>
      <w:tblGrid>
        <w:gridCol w:w="1350"/>
        <w:gridCol w:w="4860"/>
        <w:gridCol w:w="2568"/>
        <w:gridCol w:w="2292"/>
      </w:tblGrid>
      <w:tr w:rsidR="00AD2272" w:rsidRPr="00AD2272" w14:paraId="38917458" w14:textId="77777777" w:rsidTr="00504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79A5EAE5" w14:textId="77777777" w:rsidR="00AD2272" w:rsidRPr="00AD2272" w:rsidRDefault="00AD2272" w:rsidP="00864B5C">
            <w:pPr>
              <w:bidi/>
              <w:spacing w:after="160" w:line="278" w:lineRule="auto"/>
              <w:jc w:val="center"/>
              <w:rPr>
                <w:rFonts w:cs="B Mitra"/>
                <w:color w:val="FFFFFF" w:themeColor="background1"/>
                <w:lang w:bidi="fa-IR"/>
              </w:rPr>
            </w:pPr>
            <w:r w:rsidRPr="00AD2272">
              <w:rPr>
                <w:rFonts w:cs="B Mitra"/>
                <w:color w:val="FFFFFF" w:themeColor="background1"/>
                <w:rtl/>
                <w:lang w:bidi="fa-IR"/>
              </w:rPr>
              <w:t>مرحله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6D313DF6" w14:textId="77777777" w:rsidR="00AD2272" w:rsidRPr="00AD2272" w:rsidRDefault="00AD2272" w:rsidP="00864B5C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FFFF" w:themeColor="background1"/>
                <w:lang w:bidi="fa-IR"/>
              </w:rPr>
            </w:pPr>
            <w:r w:rsidRPr="00AD2272">
              <w:rPr>
                <w:rFonts w:cs="B Mitra"/>
                <w:color w:val="FFFFFF" w:themeColor="background1"/>
                <w:rtl/>
                <w:lang w:bidi="fa-IR"/>
              </w:rPr>
              <w:t>معیار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1523006E" w14:textId="77777777" w:rsidR="00AD2272" w:rsidRPr="00AD2272" w:rsidRDefault="00AD2272" w:rsidP="00864B5C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FFFF" w:themeColor="background1"/>
                <w:lang w:bidi="fa-IR"/>
              </w:rPr>
            </w:pPr>
            <w:r w:rsidRPr="00AD2272">
              <w:rPr>
                <w:rFonts w:cs="B Mitra" w:hint="cs"/>
                <w:color w:val="FFFFFF" w:themeColor="background1"/>
                <w:rtl/>
                <w:lang w:bidi="fa-IR"/>
              </w:rPr>
              <w:t>وضعیت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7AD42B63" w14:textId="77777777" w:rsidR="00AD2272" w:rsidRPr="00AD2272" w:rsidRDefault="00AD2272" w:rsidP="00864B5C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FFFFF" w:themeColor="background1"/>
                <w:lang w:bidi="fa-IR"/>
              </w:rPr>
            </w:pPr>
            <w:r w:rsidRPr="00AD2272">
              <w:rPr>
                <w:rFonts w:cs="B Mitra"/>
                <w:color w:val="FFFFFF" w:themeColor="background1"/>
                <w:rtl/>
                <w:lang w:bidi="fa-IR"/>
              </w:rPr>
              <w:t>دلیل / شواهد</w:t>
            </w:r>
          </w:p>
        </w:tc>
      </w:tr>
      <w:tr w:rsidR="00504F7F" w:rsidRPr="00AD2272" w14:paraId="3AAD27BF" w14:textId="77777777" w:rsidTr="00EE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F2925B7" w14:textId="77777777" w:rsidR="00AD2272" w:rsidRDefault="00AD2272" w:rsidP="00864B5C">
            <w:pPr>
              <w:bidi/>
              <w:spacing w:after="160" w:line="278" w:lineRule="auto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مرحله 1</w:t>
            </w:r>
          </w:p>
          <w:p w14:paraId="2898BDD7" w14:textId="77777777" w:rsidR="00AD2272" w:rsidRPr="00AD2272" w:rsidRDefault="00AD2272" w:rsidP="00864B5C">
            <w:pPr>
              <w:bidi/>
              <w:spacing w:after="160" w:line="278" w:lineRule="auto"/>
              <w:jc w:val="center"/>
              <w:rPr>
                <w:rFonts w:cs="B Mitra"/>
                <w:b w:val="0"/>
                <w:bCs w:val="0"/>
                <w:lang w:bidi="fa-IR"/>
              </w:rPr>
            </w:pPr>
            <w:r w:rsidRPr="00AD2272">
              <w:rPr>
                <w:rFonts w:cs="B Mitra" w:hint="cs"/>
                <w:rtl/>
                <w:lang w:bidi="fa-IR"/>
              </w:rPr>
              <w:t>نتایج</w:t>
            </w:r>
            <w:r w:rsidRPr="00AD2272">
              <w:rPr>
                <w:rFonts w:cs="B Mitra"/>
                <w:rtl/>
                <w:lang w:bidi="fa-IR"/>
              </w:rPr>
              <w:t xml:space="preserve"> </w:t>
            </w:r>
            <w:r w:rsidRPr="00AD2272">
              <w:rPr>
                <w:rFonts w:cs="B Mitra" w:hint="cs"/>
                <w:rtl/>
                <w:lang w:bidi="fa-IR"/>
              </w:rPr>
              <w:t>مطلوب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7AB37" w14:textId="77777777" w:rsidR="00AD2272" w:rsidRPr="00EE7B55" w:rsidRDefault="00AD2272" w:rsidP="00EE7B55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EE7B55">
              <w:rPr>
                <w:rFonts w:cs="B Mitra"/>
                <w:rtl/>
                <w:lang w:bidi="fa-IR"/>
              </w:rPr>
              <w:t>ایده‌های بزرگ، سوالات اساسی و شایستگی‌ها منسجم و هم‌راستا هستند</w:t>
            </w:r>
            <w:r w:rsidRPr="00EE7B55">
              <w:rPr>
                <w:rFonts w:cs="B Mitra"/>
                <w:lang w:bidi="fa-IR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002BE" w14:textId="77777777" w:rsidR="00AD2272" w:rsidRPr="00AD2272" w:rsidRDefault="00AD2272" w:rsidP="00504F7F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نیازمند بازنگری / قابل قبول / قوی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7FE621D7" w14:textId="77777777" w:rsidR="00AD2272" w:rsidRPr="00AD2272" w:rsidRDefault="00AD2272" w:rsidP="00864B5C">
            <w:pPr>
              <w:bidi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</w:p>
        </w:tc>
      </w:tr>
      <w:tr w:rsidR="00AD2272" w:rsidRPr="00AD2272" w14:paraId="0A82B3D1" w14:textId="77777777" w:rsidTr="00EE7B55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shd w:val="clear" w:color="auto" w:fill="FFF2CC" w:themeFill="accent4" w:themeFillTint="33"/>
            <w:hideMark/>
          </w:tcPr>
          <w:p w14:paraId="1FDAA0EE" w14:textId="77777777" w:rsidR="00AD2272" w:rsidRPr="00AD2272" w:rsidRDefault="00AD2272" w:rsidP="00864B5C">
            <w:pPr>
              <w:bidi/>
              <w:spacing w:after="160" w:line="278" w:lineRule="auto"/>
              <w:rPr>
                <w:rFonts w:cs="B Mitra"/>
                <w:lang w:bidi="fa-IR"/>
              </w:rPr>
            </w:pPr>
          </w:p>
        </w:tc>
        <w:tc>
          <w:tcPr>
            <w:tcW w:w="4860" w:type="dxa"/>
            <w:shd w:val="clear" w:color="auto" w:fill="FFFFFF" w:themeFill="background1"/>
            <w:vAlign w:val="center"/>
            <w:hideMark/>
          </w:tcPr>
          <w:p w14:paraId="215C9C6F" w14:textId="206A78E1" w:rsidR="00AD2272" w:rsidRPr="00EE7B55" w:rsidRDefault="00AD2272" w:rsidP="00EE7B55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EE7B55">
              <w:rPr>
                <w:rFonts w:cs="B Mitra"/>
                <w:rtl/>
                <w:lang w:bidi="fa-IR"/>
              </w:rPr>
              <w:t>سوالات اساسی</w:t>
            </w:r>
            <w:r w:rsidR="00CD3CA6">
              <w:rPr>
                <w:rFonts w:cs="B Mitra"/>
                <w:lang w:bidi="fa-IR"/>
              </w:rPr>
              <w:t xml:space="preserve"> </w:t>
            </w:r>
            <w:r w:rsidR="00CD3CA6">
              <w:rPr>
                <w:rFonts w:cs="B Mitra" w:hint="cs"/>
                <w:rtl/>
                <w:lang w:bidi="fa-IR"/>
              </w:rPr>
              <w:t>بازپاسخ هستند و</w:t>
            </w:r>
            <w:r w:rsidRPr="00EE7B55">
              <w:rPr>
                <w:rFonts w:cs="B Mitra"/>
                <w:rtl/>
                <w:lang w:bidi="fa-IR"/>
              </w:rPr>
              <w:t xml:space="preserve"> واقعاً تفکر را برمی‌انگیزند</w:t>
            </w:r>
            <w:r w:rsidRPr="00EE7B55">
              <w:rPr>
                <w:rFonts w:cs="B Mitra"/>
                <w:lang w:bidi="fa-IR"/>
              </w:rPr>
              <w:t>.</w:t>
            </w:r>
          </w:p>
        </w:tc>
        <w:tc>
          <w:tcPr>
            <w:tcW w:w="2568" w:type="dxa"/>
            <w:shd w:val="clear" w:color="auto" w:fill="FFFFFF" w:themeFill="background1"/>
            <w:vAlign w:val="center"/>
            <w:hideMark/>
          </w:tcPr>
          <w:p w14:paraId="78EA1D38" w14:textId="77777777" w:rsidR="00AD2272" w:rsidRPr="00AD2272" w:rsidRDefault="00AD2272" w:rsidP="00504F7F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نیازمند بازنگری / قابل قبول / قوی</w:t>
            </w:r>
          </w:p>
        </w:tc>
        <w:tc>
          <w:tcPr>
            <w:tcW w:w="2292" w:type="dxa"/>
            <w:shd w:val="clear" w:color="auto" w:fill="FFFFFF" w:themeFill="background1"/>
            <w:hideMark/>
          </w:tcPr>
          <w:p w14:paraId="486FF7D0" w14:textId="77777777" w:rsidR="00AD2272" w:rsidRPr="00AD2272" w:rsidRDefault="00AD2272" w:rsidP="00864B5C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</w:p>
        </w:tc>
      </w:tr>
      <w:tr w:rsidR="00504F7F" w:rsidRPr="00AD2272" w14:paraId="0799D028" w14:textId="77777777" w:rsidTr="00EE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hideMark/>
          </w:tcPr>
          <w:p w14:paraId="533916D1" w14:textId="77777777" w:rsidR="00AD2272" w:rsidRPr="00AD2272" w:rsidRDefault="00AD2272" w:rsidP="00864B5C">
            <w:pPr>
              <w:bidi/>
              <w:spacing w:after="160" w:line="278" w:lineRule="auto"/>
              <w:rPr>
                <w:rFonts w:cs="B Mitra"/>
                <w:lang w:bidi="fa-I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D2B1D" w14:textId="77777777" w:rsidR="00AD2272" w:rsidRPr="00EE7B55" w:rsidRDefault="00AD2272" w:rsidP="00EE7B55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EE7B55">
              <w:rPr>
                <w:rFonts w:cs="B Mitra"/>
                <w:rtl/>
                <w:lang w:bidi="fa-IR"/>
              </w:rPr>
              <w:t>شایستگی‌ها روشن، قابل مشاهده و متناسب با سطح یادگیری‌اند</w:t>
            </w:r>
            <w:r w:rsidRPr="00EE7B55">
              <w:rPr>
                <w:rFonts w:cs="B Mitra"/>
                <w:lang w:bidi="fa-IR"/>
              </w:rPr>
              <w:t>.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BD38B" w14:textId="77777777" w:rsidR="00AD2272" w:rsidRPr="00AD2272" w:rsidRDefault="00AD2272" w:rsidP="00504F7F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نیازمند بازنگری / قابل قبول / قوی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5F4F7DCB" w14:textId="77777777" w:rsidR="00AD2272" w:rsidRPr="00AD2272" w:rsidRDefault="00AD2272" w:rsidP="00864B5C">
            <w:pPr>
              <w:bidi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</w:p>
        </w:tc>
      </w:tr>
      <w:tr w:rsidR="00AD2272" w:rsidRPr="00AD2272" w14:paraId="12E02701" w14:textId="77777777" w:rsidTr="00504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D3483A" w14:textId="77777777" w:rsidR="00AD2272" w:rsidRDefault="00AD2272" w:rsidP="00864B5C">
            <w:pPr>
              <w:bidi/>
              <w:spacing w:after="160" w:line="278" w:lineRule="auto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مرحله 2</w:t>
            </w:r>
          </w:p>
          <w:p w14:paraId="6E86ADA9" w14:textId="77777777" w:rsidR="00AD2272" w:rsidRPr="00AD2272" w:rsidRDefault="00AD2272" w:rsidP="00864B5C">
            <w:pPr>
              <w:bidi/>
              <w:spacing w:after="160" w:line="278" w:lineRule="auto"/>
              <w:jc w:val="center"/>
              <w:rPr>
                <w:rFonts w:cs="B Mitra"/>
                <w:b w:val="0"/>
                <w:bCs w:val="0"/>
                <w:lang w:bidi="fa-IR"/>
              </w:rPr>
            </w:pPr>
            <w:r w:rsidRPr="00AD2272">
              <w:rPr>
                <w:rFonts w:cs="B Mitra" w:hint="cs"/>
                <w:rtl/>
                <w:lang w:bidi="fa-IR"/>
              </w:rPr>
              <w:t>شواهد</w:t>
            </w:r>
            <w:r w:rsidRPr="00AD2272">
              <w:rPr>
                <w:rFonts w:cs="B Mitra"/>
                <w:rtl/>
                <w:lang w:bidi="fa-IR"/>
              </w:rPr>
              <w:t xml:space="preserve"> </w:t>
            </w:r>
            <w:r w:rsidRPr="00AD2272">
              <w:rPr>
                <w:rFonts w:cs="B Mitra" w:hint="cs"/>
                <w:rtl/>
                <w:lang w:bidi="fa-IR"/>
              </w:rPr>
              <w:t>یادگیری</w:t>
            </w:r>
          </w:p>
          <w:p w14:paraId="3FC12F5F" w14:textId="77777777" w:rsidR="00AD2272" w:rsidRPr="00AD2272" w:rsidRDefault="00AD2272" w:rsidP="00864B5C">
            <w:pPr>
              <w:bidi/>
              <w:spacing w:after="160" w:line="278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31677" w14:textId="77777777" w:rsidR="00AD2272" w:rsidRPr="00EE7B55" w:rsidRDefault="00AD2272" w:rsidP="00EE7B55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EE7B55">
              <w:rPr>
                <w:rFonts w:cs="B Mitra"/>
                <w:rtl/>
                <w:lang w:bidi="fa-IR"/>
              </w:rPr>
              <w:t>ارزشیابی شواهد معتبری برای سنجش نتایج مطلوب فراهم می‌کند</w:t>
            </w:r>
            <w:r w:rsidRPr="00EE7B55">
              <w:rPr>
                <w:rFonts w:cs="B Mitra"/>
                <w:lang w:bidi="fa-IR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1D3F5" w14:textId="77777777" w:rsidR="00AD2272" w:rsidRPr="00AD2272" w:rsidRDefault="00AD2272" w:rsidP="00504F7F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نیازمند بازنگری / قابل قبول / قوی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7ED3A3D" w14:textId="77777777" w:rsidR="00AD2272" w:rsidRPr="00AD2272" w:rsidRDefault="00AD2272" w:rsidP="00864B5C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</w:p>
        </w:tc>
      </w:tr>
      <w:tr w:rsidR="00AD2272" w:rsidRPr="00AD2272" w14:paraId="152D0149" w14:textId="77777777" w:rsidTr="00504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shd w:val="clear" w:color="auto" w:fill="E2EFD9" w:themeFill="accent6" w:themeFillTint="33"/>
            <w:hideMark/>
          </w:tcPr>
          <w:p w14:paraId="3C4519F8" w14:textId="77777777" w:rsidR="00AD2272" w:rsidRPr="00AD2272" w:rsidRDefault="00AD2272" w:rsidP="00864B5C">
            <w:pPr>
              <w:bidi/>
              <w:spacing w:after="160" w:line="278" w:lineRule="auto"/>
              <w:rPr>
                <w:rFonts w:cs="B Mitra"/>
                <w:lang w:bidi="fa-IR"/>
              </w:rPr>
            </w:pPr>
          </w:p>
        </w:tc>
        <w:tc>
          <w:tcPr>
            <w:tcW w:w="4860" w:type="dxa"/>
            <w:shd w:val="clear" w:color="auto" w:fill="FFFFFF" w:themeFill="background1"/>
            <w:vAlign w:val="center"/>
            <w:hideMark/>
          </w:tcPr>
          <w:p w14:paraId="4202194F" w14:textId="77777777" w:rsidR="00AD2272" w:rsidRPr="00EE7B55" w:rsidRDefault="00AD2272" w:rsidP="00EE7B55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EE7B55">
              <w:rPr>
                <w:rFonts w:cs="B Mitra"/>
                <w:rtl/>
                <w:lang w:bidi="fa-IR"/>
              </w:rPr>
              <w:t>موقعیت ارزشیابی نیازمند معنا‌سازی یا انتقال یادگیری است</w:t>
            </w:r>
            <w:r w:rsidRPr="00EE7B55">
              <w:rPr>
                <w:rFonts w:cs="B Mitra"/>
                <w:lang w:bidi="fa-IR"/>
              </w:rPr>
              <w:t>.</w:t>
            </w:r>
            <w:r w:rsidR="004854B5" w:rsidRPr="00EE7B5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2568" w:type="dxa"/>
            <w:shd w:val="clear" w:color="auto" w:fill="FFFFFF" w:themeFill="background1"/>
            <w:vAlign w:val="center"/>
            <w:hideMark/>
          </w:tcPr>
          <w:p w14:paraId="6591B9D9" w14:textId="77777777" w:rsidR="00AD2272" w:rsidRPr="00AD2272" w:rsidRDefault="00AD2272" w:rsidP="00504F7F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نیازمند بازنگری / قابل قبول / قوی</w:t>
            </w:r>
          </w:p>
        </w:tc>
        <w:tc>
          <w:tcPr>
            <w:tcW w:w="2292" w:type="dxa"/>
            <w:shd w:val="clear" w:color="auto" w:fill="FFFFFF" w:themeFill="background1"/>
            <w:hideMark/>
          </w:tcPr>
          <w:p w14:paraId="2293A4FB" w14:textId="77777777" w:rsidR="00AD2272" w:rsidRPr="00AD2272" w:rsidRDefault="00AD2272" w:rsidP="00864B5C">
            <w:pPr>
              <w:bidi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</w:p>
        </w:tc>
      </w:tr>
      <w:tr w:rsidR="00AD2272" w:rsidRPr="00AD2272" w14:paraId="3A94019D" w14:textId="77777777" w:rsidTr="00504F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shd w:val="clear" w:color="auto" w:fill="E2EFD9" w:themeFill="accent6" w:themeFillTint="33"/>
            <w:hideMark/>
          </w:tcPr>
          <w:p w14:paraId="7A9707A9" w14:textId="77777777" w:rsidR="00AD2272" w:rsidRPr="00AD2272" w:rsidRDefault="00AD2272" w:rsidP="00864B5C">
            <w:pPr>
              <w:bidi/>
              <w:spacing w:after="160" w:line="278" w:lineRule="auto"/>
              <w:rPr>
                <w:rFonts w:cs="B Mitra"/>
                <w:lang w:bidi="fa-IR"/>
              </w:rPr>
            </w:pPr>
          </w:p>
        </w:tc>
        <w:tc>
          <w:tcPr>
            <w:tcW w:w="4860" w:type="dxa"/>
            <w:shd w:val="clear" w:color="auto" w:fill="FFFFFF" w:themeFill="background1"/>
            <w:vAlign w:val="center"/>
            <w:hideMark/>
          </w:tcPr>
          <w:p w14:paraId="0F0DDCCD" w14:textId="77777777" w:rsidR="00AD2272" w:rsidRPr="00EE7B55" w:rsidRDefault="00AD2272" w:rsidP="00EE7B55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EE7B55">
              <w:rPr>
                <w:rFonts w:cs="B Mitra"/>
                <w:rtl/>
                <w:lang w:bidi="fa-IR"/>
              </w:rPr>
              <w:t xml:space="preserve">معیارهای </w:t>
            </w:r>
            <w:r w:rsidR="004854B5" w:rsidRPr="00EE7B55">
              <w:rPr>
                <w:rFonts w:cs="B Mitra" w:hint="cs"/>
                <w:rtl/>
                <w:lang w:bidi="fa-IR"/>
              </w:rPr>
              <w:t>سنجش</w:t>
            </w:r>
            <w:r w:rsidRPr="00EE7B55">
              <w:rPr>
                <w:rFonts w:cs="B Mitra"/>
                <w:rtl/>
                <w:lang w:bidi="fa-IR"/>
              </w:rPr>
              <w:t xml:space="preserve"> روشن و قابل فهم‌اند</w:t>
            </w:r>
            <w:r w:rsidRPr="00EE7B55">
              <w:rPr>
                <w:rFonts w:cs="B Mitra"/>
                <w:lang w:bidi="fa-IR"/>
              </w:rPr>
              <w:t>.</w:t>
            </w:r>
          </w:p>
        </w:tc>
        <w:tc>
          <w:tcPr>
            <w:tcW w:w="2568" w:type="dxa"/>
            <w:shd w:val="clear" w:color="auto" w:fill="FFFFFF" w:themeFill="background1"/>
            <w:vAlign w:val="center"/>
            <w:hideMark/>
          </w:tcPr>
          <w:p w14:paraId="21DC686F" w14:textId="77777777" w:rsidR="00AD2272" w:rsidRPr="00AD2272" w:rsidRDefault="00AD2272" w:rsidP="00504F7F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نیازمند بازنگری / قابل قبول / قوی</w:t>
            </w:r>
          </w:p>
        </w:tc>
        <w:tc>
          <w:tcPr>
            <w:tcW w:w="2292" w:type="dxa"/>
            <w:shd w:val="clear" w:color="auto" w:fill="FFFFFF" w:themeFill="background1"/>
            <w:hideMark/>
          </w:tcPr>
          <w:p w14:paraId="1F9F3A80" w14:textId="77777777" w:rsidR="00AD2272" w:rsidRPr="00AD2272" w:rsidRDefault="00AD2272" w:rsidP="00864B5C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</w:p>
        </w:tc>
      </w:tr>
      <w:tr w:rsidR="00504F7F" w:rsidRPr="00AD2272" w14:paraId="061FFC6D" w14:textId="77777777" w:rsidTr="00EE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5B0EB7F4" w14:textId="77777777" w:rsidR="00AD2272" w:rsidRPr="00AD2272" w:rsidRDefault="00AD2272" w:rsidP="00864B5C">
            <w:pPr>
              <w:bidi/>
              <w:spacing w:after="160" w:line="278" w:lineRule="auto"/>
              <w:rPr>
                <w:rFonts w:cs="B Mitra"/>
                <w:lang w:bidi="fa-I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3F643" w14:textId="77777777" w:rsidR="00AD2272" w:rsidRPr="00EE7B55" w:rsidRDefault="00AD2272" w:rsidP="00EE7B55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EE7B55">
              <w:rPr>
                <w:rFonts w:cs="B Mitra"/>
                <w:rtl/>
                <w:lang w:bidi="fa-IR"/>
              </w:rPr>
              <w:t>در طراحی ارزشیابی فرصت بازخورد و بهبود دیده شده است</w:t>
            </w:r>
            <w:r w:rsidRPr="00EE7B55">
              <w:rPr>
                <w:rFonts w:cs="B Mitra"/>
                <w:lang w:bidi="fa-IR"/>
              </w:rPr>
              <w:t>.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B5463" w14:textId="77777777" w:rsidR="00AD2272" w:rsidRPr="00AD2272" w:rsidRDefault="00AD2272" w:rsidP="00504F7F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نیازمند بازنگری / قابل قبول / قوی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1CE130F6" w14:textId="77777777" w:rsidR="00AD2272" w:rsidRPr="00AD2272" w:rsidRDefault="00AD2272" w:rsidP="00864B5C">
            <w:pPr>
              <w:bidi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</w:p>
        </w:tc>
      </w:tr>
      <w:tr w:rsidR="00AD2272" w:rsidRPr="00AD2272" w14:paraId="72360CA9" w14:textId="77777777" w:rsidTr="00EE7B5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42397C6" w14:textId="77777777" w:rsidR="00AD2272" w:rsidRDefault="00AD2272" w:rsidP="00864B5C">
            <w:pPr>
              <w:bidi/>
              <w:spacing w:after="160" w:line="278" w:lineRule="auto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مرحله 3</w:t>
            </w:r>
          </w:p>
          <w:p w14:paraId="348246EB" w14:textId="77777777" w:rsidR="00AD2272" w:rsidRPr="00AD2272" w:rsidRDefault="00AD2272" w:rsidP="00864B5C">
            <w:pPr>
              <w:bidi/>
              <w:spacing w:after="160" w:line="278" w:lineRule="auto"/>
              <w:jc w:val="center"/>
              <w:rPr>
                <w:rFonts w:cs="B Mitra"/>
                <w:b w:val="0"/>
                <w:bCs w:val="0"/>
                <w:lang w:bidi="fa-IR"/>
              </w:rPr>
            </w:pPr>
            <w:r w:rsidRPr="00AD2272">
              <w:rPr>
                <w:rFonts w:cs="B Mitra" w:hint="cs"/>
                <w:rtl/>
                <w:lang w:bidi="fa-IR"/>
              </w:rPr>
              <w:t>طرح</w:t>
            </w:r>
            <w:r w:rsidRPr="00AD2272">
              <w:rPr>
                <w:rFonts w:cs="B Mitra"/>
                <w:rtl/>
                <w:lang w:bidi="fa-IR"/>
              </w:rPr>
              <w:t xml:space="preserve"> </w:t>
            </w:r>
            <w:r w:rsidRPr="00AD2272">
              <w:rPr>
                <w:rFonts w:cs="B Mitra" w:hint="cs"/>
                <w:rtl/>
                <w:lang w:bidi="fa-IR"/>
              </w:rPr>
              <w:t>یادگیری</w:t>
            </w:r>
          </w:p>
          <w:p w14:paraId="04E783DC" w14:textId="77777777" w:rsidR="00AD2272" w:rsidRPr="00AD2272" w:rsidRDefault="00AD2272" w:rsidP="00864B5C">
            <w:pPr>
              <w:bidi/>
              <w:spacing w:after="160" w:line="278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A4445" w14:textId="77777777" w:rsidR="00AD2272" w:rsidRPr="00EE7B55" w:rsidRDefault="00EE7B55" w:rsidP="00EE7B55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EE7B55">
              <w:rPr>
                <w:rFonts w:cs="B Mitra"/>
                <w:rtl/>
                <w:lang w:bidi="fa-IR"/>
              </w:rPr>
              <w:t>فعال</w:t>
            </w:r>
            <w:r w:rsidRPr="00EE7B55">
              <w:rPr>
                <w:rFonts w:cs="B Mitra" w:hint="cs"/>
                <w:rtl/>
                <w:lang w:bidi="fa-IR"/>
              </w:rPr>
              <w:t>ی</w:t>
            </w:r>
            <w:r w:rsidRPr="00EE7B55">
              <w:rPr>
                <w:rFonts w:cs="B Mitra" w:hint="eastAsia"/>
                <w:rtl/>
                <w:lang w:bidi="fa-IR"/>
              </w:rPr>
              <w:t>ت‌ها</w:t>
            </w:r>
            <w:r w:rsidRPr="00EE7B55">
              <w:rPr>
                <w:rFonts w:cs="B Mitra" w:hint="cs"/>
                <w:rtl/>
                <w:lang w:bidi="fa-IR"/>
              </w:rPr>
              <w:t>ی</w:t>
            </w:r>
            <w:r w:rsidRPr="00EE7B55">
              <w:rPr>
                <w:rFonts w:cs="B Mitra"/>
                <w:rtl/>
                <w:lang w:bidi="fa-IR"/>
              </w:rPr>
              <w:t xml:space="preserve"> </w:t>
            </w:r>
            <w:r w:rsidRPr="00EE7B55">
              <w:rPr>
                <w:rFonts w:cs="B Mitra" w:hint="cs"/>
                <w:rtl/>
                <w:lang w:bidi="fa-IR"/>
              </w:rPr>
              <w:t>ی</w:t>
            </w:r>
            <w:r w:rsidRPr="00EE7B55">
              <w:rPr>
                <w:rFonts w:cs="B Mitra" w:hint="eastAsia"/>
                <w:rtl/>
                <w:lang w:bidi="fa-IR"/>
              </w:rPr>
              <w:t>ادگ</w:t>
            </w:r>
            <w:r w:rsidRPr="00EE7B55">
              <w:rPr>
                <w:rFonts w:cs="B Mitra" w:hint="cs"/>
                <w:rtl/>
                <w:lang w:bidi="fa-IR"/>
              </w:rPr>
              <w:t>ی</w:t>
            </w:r>
            <w:r w:rsidRPr="00EE7B55">
              <w:rPr>
                <w:rFonts w:cs="B Mitra" w:hint="eastAsia"/>
                <w:rtl/>
                <w:lang w:bidi="fa-IR"/>
              </w:rPr>
              <w:t>ر</w:t>
            </w:r>
            <w:r w:rsidRPr="00EE7B55">
              <w:rPr>
                <w:rFonts w:cs="B Mitra" w:hint="cs"/>
                <w:rtl/>
                <w:lang w:bidi="fa-IR"/>
              </w:rPr>
              <w:t>ی</w:t>
            </w:r>
            <w:r w:rsidRPr="00EE7B55">
              <w:rPr>
                <w:rFonts w:cs="B Mitra"/>
                <w:rtl/>
                <w:lang w:bidi="fa-IR"/>
              </w:rPr>
              <w:t xml:space="preserve"> به‌صورت هدفمند و مؤثر </w:t>
            </w:r>
            <w:r w:rsidRPr="00EE7B55">
              <w:rPr>
                <w:rFonts w:cs="B Mitra" w:hint="cs"/>
                <w:rtl/>
                <w:lang w:bidi="fa-IR"/>
              </w:rPr>
              <w:t>ی</w:t>
            </w:r>
            <w:r w:rsidRPr="00EE7B55">
              <w:rPr>
                <w:rFonts w:cs="B Mitra" w:hint="eastAsia"/>
                <w:rtl/>
                <w:lang w:bidi="fa-IR"/>
              </w:rPr>
              <w:t>ادگ</w:t>
            </w:r>
            <w:r w:rsidRPr="00EE7B55">
              <w:rPr>
                <w:rFonts w:cs="B Mitra" w:hint="cs"/>
                <w:rtl/>
                <w:lang w:bidi="fa-IR"/>
              </w:rPr>
              <w:t>ی</w:t>
            </w:r>
            <w:r w:rsidRPr="00EE7B55">
              <w:rPr>
                <w:rFonts w:cs="B Mitra" w:hint="eastAsia"/>
                <w:rtl/>
                <w:lang w:bidi="fa-IR"/>
              </w:rPr>
              <w:t>رندگان</w:t>
            </w:r>
            <w:r w:rsidRPr="00EE7B55">
              <w:rPr>
                <w:rFonts w:cs="B Mitra"/>
                <w:rtl/>
                <w:lang w:bidi="fa-IR"/>
              </w:rPr>
              <w:t xml:space="preserve"> را برا</w:t>
            </w:r>
            <w:r w:rsidRPr="00EE7B55">
              <w:rPr>
                <w:rFonts w:cs="B Mitra" w:hint="cs"/>
                <w:rtl/>
                <w:lang w:bidi="fa-IR"/>
              </w:rPr>
              <w:t>ی</w:t>
            </w:r>
            <w:r w:rsidRPr="00EE7B55">
              <w:rPr>
                <w:rFonts w:cs="B Mitra"/>
                <w:rtl/>
                <w:lang w:bidi="fa-IR"/>
              </w:rPr>
              <w:t xml:space="preserve"> فهم</w:t>
            </w:r>
            <w:r>
              <w:rPr>
                <w:rFonts w:cs="B Mitra" w:hint="cs"/>
                <w:rtl/>
                <w:lang w:bidi="fa-IR"/>
              </w:rPr>
              <w:t xml:space="preserve"> عمیق</w:t>
            </w:r>
            <w:r w:rsidRPr="00EE7B55">
              <w:rPr>
                <w:rFonts w:cs="B Mitra"/>
                <w:rtl/>
                <w:lang w:bidi="fa-IR"/>
              </w:rPr>
              <w:t xml:space="preserve"> و موفق</w:t>
            </w:r>
            <w:r w:rsidRPr="00EE7B55">
              <w:rPr>
                <w:rFonts w:cs="B Mitra" w:hint="cs"/>
                <w:rtl/>
                <w:lang w:bidi="fa-IR"/>
              </w:rPr>
              <w:t>ی</w:t>
            </w:r>
            <w:r w:rsidRPr="00EE7B55">
              <w:rPr>
                <w:rFonts w:cs="B Mitra" w:hint="eastAsia"/>
                <w:rtl/>
                <w:lang w:bidi="fa-IR"/>
              </w:rPr>
              <w:t>ت</w:t>
            </w:r>
            <w:r w:rsidRPr="00EE7B55">
              <w:rPr>
                <w:rFonts w:cs="B Mitra"/>
                <w:rtl/>
                <w:lang w:bidi="fa-IR"/>
              </w:rPr>
              <w:t xml:space="preserve"> در ارزش</w:t>
            </w:r>
            <w:r w:rsidRPr="00EE7B55">
              <w:rPr>
                <w:rFonts w:cs="B Mitra" w:hint="cs"/>
                <w:rtl/>
                <w:lang w:bidi="fa-IR"/>
              </w:rPr>
              <w:t>ی</w:t>
            </w:r>
            <w:r w:rsidRPr="00EE7B55">
              <w:rPr>
                <w:rFonts w:cs="B Mitra" w:hint="eastAsia"/>
                <w:rtl/>
                <w:lang w:bidi="fa-IR"/>
              </w:rPr>
              <w:t>اب</w:t>
            </w:r>
            <w:r w:rsidRPr="00EE7B55">
              <w:rPr>
                <w:rFonts w:cs="B Mitra" w:hint="cs"/>
                <w:rtl/>
                <w:lang w:bidi="fa-IR"/>
              </w:rPr>
              <w:t>ی</w:t>
            </w:r>
            <w:r w:rsidRPr="00EE7B55">
              <w:rPr>
                <w:rFonts w:cs="B Mitra"/>
                <w:rtl/>
                <w:lang w:bidi="fa-IR"/>
              </w:rPr>
              <w:t xml:space="preserve"> آماده م</w:t>
            </w:r>
            <w:r w:rsidRPr="00EE7B55">
              <w:rPr>
                <w:rFonts w:cs="B Mitra" w:hint="cs"/>
                <w:rtl/>
                <w:lang w:bidi="fa-IR"/>
              </w:rPr>
              <w:t>ی‌</w:t>
            </w:r>
            <w:r w:rsidRPr="00EE7B55">
              <w:rPr>
                <w:rFonts w:cs="B Mitra" w:hint="eastAsia"/>
                <w:rtl/>
                <w:lang w:bidi="fa-IR"/>
              </w:rPr>
              <w:t>کنند</w:t>
            </w:r>
            <w:r w:rsidRPr="00EE7B55">
              <w:rPr>
                <w:rFonts w:cs="B Mitra"/>
                <w:rtl/>
                <w:lang w:bidi="fa-IR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9F17E" w14:textId="77777777" w:rsidR="00AD2272" w:rsidRPr="00AD2272" w:rsidRDefault="00AD2272" w:rsidP="00504F7F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نیازمند بازنگری / قابل قبول / قوی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78125439" w14:textId="77777777" w:rsidR="00AD2272" w:rsidRPr="00AD2272" w:rsidRDefault="00AD2272" w:rsidP="00864B5C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</w:p>
        </w:tc>
      </w:tr>
      <w:tr w:rsidR="00AD2272" w:rsidRPr="00AD2272" w14:paraId="25AA2F18" w14:textId="77777777" w:rsidTr="00504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shd w:val="clear" w:color="auto" w:fill="D9E2F3" w:themeFill="accent1" w:themeFillTint="33"/>
            <w:hideMark/>
          </w:tcPr>
          <w:p w14:paraId="1E909646" w14:textId="77777777" w:rsidR="00AD2272" w:rsidRPr="00AD2272" w:rsidRDefault="00AD2272" w:rsidP="00864B5C">
            <w:pPr>
              <w:bidi/>
              <w:spacing w:after="160" w:line="278" w:lineRule="auto"/>
              <w:rPr>
                <w:rFonts w:cs="B Mitra"/>
                <w:lang w:bidi="fa-IR"/>
              </w:rPr>
            </w:pPr>
          </w:p>
        </w:tc>
        <w:tc>
          <w:tcPr>
            <w:tcW w:w="4860" w:type="dxa"/>
            <w:shd w:val="clear" w:color="auto" w:fill="FFFFFF" w:themeFill="background1"/>
            <w:vAlign w:val="center"/>
            <w:hideMark/>
          </w:tcPr>
          <w:p w14:paraId="2BE1BE0B" w14:textId="77777777" w:rsidR="00AD2272" w:rsidRPr="00EE7B55" w:rsidRDefault="00AD2272" w:rsidP="00EE7B55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EE7B55">
              <w:rPr>
                <w:rFonts w:cs="B Mitra"/>
                <w:rtl/>
                <w:lang w:bidi="fa-IR"/>
              </w:rPr>
              <w:t>از عناصر</w:t>
            </w:r>
            <w:r w:rsidRPr="00EE7B55">
              <w:rPr>
                <w:rFonts w:cs="B Mitra"/>
                <w:lang w:bidi="fa-IR"/>
              </w:rPr>
              <w:t xml:space="preserve"> WHERETO </w:t>
            </w:r>
            <w:r w:rsidRPr="00EE7B55">
              <w:rPr>
                <w:rFonts w:cs="B Mitra"/>
                <w:rtl/>
                <w:lang w:bidi="fa-IR"/>
              </w:rPr>
              <w:t>به‌درستی برای طراحی تجربه یادگیری استفاده شده است</w:t>
            </w:r>
            <w:r w:rsidRPr="00EE7B55">
              <w:rPr>
                <w:rFonts w:cs="B Mitra"/>
                <w:lang w:bidi="fa-IR"/>
              </w:rPr>
              <w:t>.</w:t>
            </w:r>
          </w:p>
        </w:tc>
        <w:tc>
          <w:tcPr>
            <w:tcW w:w="2568" w:type="dxa"/>
            <w:shd w:val="clear" w:color="auto" w:fill="FFFFFF" w:themeFill="background1"/>
            <w:vAlign w:val="center"/>
            <w:hideMark/>
          </w:tcPr>
          <w:p w14:paraId="0E4471D5" w14:textId="77777777" w:rsidR="00AD2272" w:rsidRPr="00AD2272" w:rsidRDefault="00AD2272" w:rsidP="00504F7F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نیازمند بازنگری / قابل قبول / قوی</w:t>
            </w:r>
          </w:p>
        </w:tc>
        <w:tc>
          <w:tcPr>
            <w:tcW w:w="2292" w:type="dxa"/>
            <w:shd w:val="clear" w:color="auto" w:fill="FFFFFF" w:themeFill="background1"/>
            <w:hideMark/>
          </w:tcPr>
          <w:p w14:paraId="72CFB6F1" w14:textId="77777777" w:rsidR="00AD2272" w:rsidRPr="00AD2272" w:rsidRDefault="00AD2272" w:rsidP="00864B5C">
            <w:pPr>
              <w:bidi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</w:p>
        </w:tc>
      </w:tr>
      <w:tr w:rsidR="00AD2272" w:rsidRPr="00AD2272" w14:paraId="1FC4863B" w14:textId="77777777" w:rsidTr="00EE7B55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shd w:val="clear" w:color="auto" w:fill="D9E2F3" w:themeFill="accent1" w:themeFillTint="33"/>
            <w:hideMark/>
          </w:tcPr>
          <w:p w14:paraId="0CDD62CB" w14:textId="77777777" w:rsidR="00AD2272" w:rsidRPr="00AD2272" w:rsidRDefault="00AD2272" w:rsidP="00864B5C">
            <w:pPr>
              <w:bidi/>
              <w:spacing w:after="160" w:line="278" w:lineRule="auto"/>
              <w:rPr>
                <w:rFonts w:cs="B Mitra"/>
                <w:lang w:bidi="fa-IR"/>
              </w:rPr>
            </w:pPr>
          </w:p>
        </w:tc>
        <w:tc>
          <w:tcPr>
            <w:tcW w:w="4860" w:type="dxa"/>
            <w:shd w:val="clear" w:color="auto" w:fill="FFFFFF" w:themeFill="background1"/>
            <w:vAlign w:val="center"/>
            <w:hideMark/>
          </w:tcPr>
          <w:p w14:paraId="2423CCA1" w14:textId="77777777" w:rsidR="00AD2272" w:rsidRPr="00EE7B55" w:rsidRDefault="00AD2272" w:rsidP="00EE7B55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EE7B55">
              <w:rPr>
                <w:rFonts w:cs="B Mitra"/>
                <w:rtl/>
                <w:lang w:bidi="fa-IR"/>
              </w:rPr>
              <w:t>سطح دشواری و نوع فعالیت‌ها با ویژگی‌های یادگیرندگان متناسب است</w:t>
            </w:r>
            <w:r w:rsidRPr="00EE7B55">
              <w:rPr>
                <w:rFonts w:cs="B Mitra"/>
                <w:lang w:bidi="fa-IR"/>
              </w:rPr>
              <w:t>.</w:t>
            </w:r>
          </w:p>
        </w:tc>
        <w:tc>
          <w:tcPr>
            <w:tcW w:w="2568" w:type="dxa"/>
            <w:shd w:val="clear" w:color="auto" w:fill="FFFFFF" w:themeFill="background1"/>
            <w:vAlign w:val="center"/>
            <w:hideMark/>
          </w:tcPr>
          <w:p w14:paraId="0C6E0FE3" w14:textId="77777777" w:rsidR="00AD2272" w:rsidRPr="00AD2272" w:rsidRDefault="00AD2272" w:rsidP="00504F7F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نیازمند بازنگری / قابل قبول / قوی</w:t>
            </w:r>
          </w:p>
        </w:tc>
        <w:tc>
          <w:tcPr>
            <w:tcW w:w="2292" w:type="dxa"/>
            <w:shd w:val="clear" w:color="auto" w:fill="FFFFFF" w:themeFill="background1"/>
            <w:hideMark/>
          </w:tcPr>
          <w:p w14:paraId="7564314E" w14:textId="77777777" w:rsidR="00AD2272" w:rsidRPr="00AD2272" w:rsidRDefault="00AD2272" w:rsidP="00864B5C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</w:p>
        </w:tc>
      </w:tr>
      <w:tr w:rsidR="00AD2272" w:rsidRPr="00AD2272" w14:paraId="4538AE47" w14:textId="77777777" w:rsidTr="00EE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515E59E1" w14:textId="77777777" w:rsidR="00AD2272" w:rsidRPr="00AD2272" w:rsidRDefault="00AD2272" w:rsidP="00864B5C">
            <w:pPr>
              <w:bidi/>
              <w:spacing w:after="160" w:line="278" w:lineRule="auto"/>
              <w:rPr>
                <w:rFonts w:cs="B Mitra"/>
                <w:lang w:bidi="fa-IR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ADB6A" w14:textId="77777777" w:rsidR="00AD2272" w:rsidRPr="00EE7B55" w:rsidRDefault="00AD2272" w:rsidP="00EE7B55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EE7B55">
              <w:rPr>
                <w:rFonts w:cs="B Mitra"/>
                <w:rtl/>
                <w:lang w:bidi="fa-IR"/>
              </w:rPr>
              <w:t>فعالیت‌ها فرصت تفکر و توسعه مهارت‌های فرایندی را فراهم می‌کنند</w:t>
            </w:r>
            <w:r w:rsidRPr="00EE7B55">
              <w:rPr>
                <w:rFonts w:cs="B Mitra"/>
                <w:lang w:bidi="fa-IR"/>
              </w:rPr>
              <w:t>.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040B5" w14:textId="77777777" w:rsidR="00AD2272" w:rsidRPr="00AD2272" w:rsidRDefault="00AD2272" w:rsidP="00504F7F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نیازمند بازنگری / قابل قبول / قوی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8AF395F" w14:textId="77777777" w:rsidR="00AD2272" w:rsidRPr="00AD2272" w:rsidRDefault="00AD2272" w:rsidP="00864B5C">
            <w:pPr>
              <w:bidi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</w:p>
        </w:tc>
      </w:tr>
      <w:tr w:rsidR="00AD2272" w:rsidRPr="00AD2272" w14:paraId="7E74E79F" w14:textId="77777777" w:rsidTr="00EE7B55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82BF8C" w14:textId="77777777" w:rsidR="00AD2272" w:rsidRPr="00AD2272" w:rsidRDefault="00AD2272" w:rsidP="00864B5C">
            <w:pPr>
              <w:bidi/>
              <w:spacing w:after="160" w:line="278" w:lineRule="auto"/>
              <w:jc w:val="center"/>
              <w:rPr>
                <w:rFonts w:cs="B Mitra"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انسجام کلی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B2AF5" w14:textId="77777777" w:rsidR="00AD2272" w:rsidRPr="00EE7B55" w:rsidRDefault="00AD2272" w:rsidP="00EE7B55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EE7B55">
              <w:rPr>
                <w:rFonts w:cs="B Mitra"/>
                <w:rtl/>
                <w:lang w:bidi="fa-IR"/>
              </w:rPr>
              <w:t>کل طراحی از نظر سه مرحله، زمان اجرا و منطق آموزشی منسجم و قابل اجراست</w:t>
            </w:r>
            <w:r w:rsidRPr="00EE7B55">
              <w:rPr>
                <w:rFonts w:cs="B Mitra"/>
                <w:lang w:bidi="fa-IR"/>
              </w:rPr>
              <w:t>.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BF5AF" w14:textId="77777777" w:rsidR="00AD2272" w:rsidRPr="00AD2272" w:rsidRDefault="00AD2272" w:rsidP="00504F7F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D2272">
              <w:rPr>
                <w:rFonts w:cs="B Mitra"/>
                <w:rtl/>
                <w:lang w:bidi="fa-IR"/>
              </w:rPr>
              <w:t>نیازمند بازنگری / قابل قبول / قوی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79FD1E00" w14:textId="77777777" w:rsidR="00AD2272" w:rsidRPr="00AD2272" w:rsidRDefault="00AD2272" w:rsidP="00864B5C">
            <w:pPr>
              <w:bidi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</w:p>
        </w:tc>
      </w:tr>
    </w:tbl>
    <w:p w14:paraId="65E6C841" w14:textId="77777777" w:rsidR="00AD2272" w:rsidRDefault="00AD2272" w:rsidP="00AD2272">
      <w:pPr>
        <w:bidi/>
        <w:rPr>
          <w:rtl/>
          <w:lang w:bidi="fa-IR"/>
        </w:rPr>
      </w:pPr>
    </w:p>
    <w:p w14:paraId="619D4B70" w14:textId="77777777" w:rsidR="00FC753D" w:rsidRDefault="00FC753D" w:rsidP="00FC753D">
      <w:pPr>
        <w:bidi/>
        <w:rPr>
          <w:rtl/>
          <w:lang w:bidi="fa-IR"/>
        </w:rPr>
      </w:pPr>
    </w:p>
    <w:p w14:paraId="6A64021E" w14:textId="77777777" w:rsidR="00FC753D" w:rsidRPr="00FC753D" w:rsidRDefault="00FC753D" w:rsidP="00FC753D">
      <w:pPr>
        <w:bidi/>
        <w:rPr>
          <w:rtl/>
          <w:lang w:bidi="fa-IR"/>
        </w:rPr>
      </w:pPr>
    </w:p>
    <w:sectPr w:rsidR="00FC753D" w:rsidRPr="00FC7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97A75"/>
    <w:multiLevelType w:val="hybridMultilevel"/>
    <w:tmpl w:val="CD56F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4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72"/>
    <w:rsid w:val="00162922"/>
    <w:rsid w:val="002A3C2E"/>
    <w:rsid w:val="003705AA"/>
    <w:rsid w:val="003E1AEE"/>
    <w:rsid w:val="004854B5"/>
    <w:rsid w:val="00504F7F"/>
    <w:rsid w:val="005F0A65"/>
    <w:rsid w:val="00A86741"/>
    <w:rsid w:val="00AD2272"/>
    <w:rsid w:val="00B16FCB"/>
    <w:rsid w:val="00B303AA"/>
    <w:rsid w:val="00BF710F"/>
    <w:rsid w:val="00CD3CA6"/>
    <w:rsid w:val="00EE7B55"/>
    <w:rsid w:val="00F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36371"/>
  <w15:chartTrackingRefBased/>
  <w15:docId w15:val="{07D65A1C-90B8-4D26-A443-9DAA3BD4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AD22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E7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PAVILION</cp:lastModifiedBy>
  <cp:revision>6</cp:revision>
  <dcterms:created xsi:type="dcterms:W3CDTF">2026-05-11T14:18:00Z</dcterms:created>
  <dcterms:modified xsi:type="dcterms:W3CDTF">2026-05-13T14:52:00Z</dcterms:modified>
</cp:coreProperties>
</file>